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25" w:rsidRPr="00437E8E" w:rsidRDefault="00BB0625" w:rsidP="00BB0625">
      <w:pPr>
        <w:pStyle w:val="Titel"/>
      </w:pPr>
      <w:bookmarkStart w:id="0" w:name="_GoBack"/>
      <w:bookmarkEnd w:id="0"/>
      <w:r w:rsidRPr="00437E8E">
        <w:t>Freundlichkeit</w:t>
      </w:r>
    </w:p>
    <w:p w:rsidR="00BB0625" w:rsidRDefault="00BB0625" w:rsidP="00437E8E">
      <w:pPr>
        <w:pStyle w:val="berschrift1"/>
        <w:jc w:val="both"/>
      </w:pPr>
      <w:r>
        <w:t xml:space="preserve">Schriftlesung : Titus3,2-7: </w:t>
      </w:r>
    </w:p>
    <w:p w:rsidR="00BB0625" w:rsidRDefault="00BB0625" w:rsidP="00437E8E">
      <w:pPr>
        <w:jc w:val="both"/>
      </w:pPr>
      <w:r w:rsidRPr="007E0643">
        <w:rPr>
          <w:vertAlign w:val="superscript"/>
        </w:rPr>
        <w:t>2</w:t>
      </w:r>
      <w:r>
        <w:t xml:space="preserve"> Sie sollen immer bereit sein, Gutes zu tun, sollen niemand schmähen, nicht streitsüchtig sein, sondern freundlich und gütig zu allen Menschen.</w:t>
      </w:r>
      <w:r w:rsidR="007E0643">
        <w:t xml:space="preserve"> </w:t>
      </w:r>
      <w:r w:rsidRPr="007E0643">
        <w:rPr>
          <w:vertAlign w:val="superscript"/>
        </w:rPr>
        <w:t>3</w:t>
      </w:r>
      <w:r>
        <w:t xml:space="preserve"> Denn auch wir waren früher unverständig und ungehorsam; wir gingen in die Irre, waren Sklaven aller möglichen Begierden und Leidenschaften, lebten in Bo</w:t>
      </w:r>
      <w:r>
        <w:t>s</w:t>
      </w:r>
      <w:r>
        <w:t>heit und Neid, waren verhasst und hassten einander.</w:t>
      </w:r>
    </w:p>
    <w:p w:rsidR="00BB0625" w:rsidRDefault="00BB0625" w:rsidP="00437E8E">
      <w:pPr>
        <w:jc w:val="both"/>
      </w:pPr>
      <w:r w:rsidRPr="007E0643">
        <w:rPr>
          <w:vertAlign w:val="superscript"/>
        </w:rPr>
        <w:t>4</w:t>
      </w:r>
      <w:r>
        <w:t xml:space="preserve"> Als aber die Güte</w:t>
      </w:r>
      <w:r w:rsidR="007E0643">
        <w:t xml:space="preserve"> </w:t>
      </w:r>
      <w:r>
        <w:t>und Menschenliebe Gottes, unseres Retters, erschien,</w:t>
      </w:r>
      <w:r w:rsidR="007E0643">
        <w:t xml:space="preserve"> </w:t>
      </w:r>
      <w:r w:rsidRPr="007E0643">
        <w:rPr>
          <w:vertAlign w:val="superscript"/>
        </w:rPr>
        <w:t>5</w:t>
      </w:r>
      <w:r w:rsidR="007E0643">
        <w:rPr>
          <w:vertAlign w:val="superscript"/>
        </w:rPr>
        <w:t xml:space="preserve"> </w:t>
      </w:r>
      <w:r>
        <w:t>hat er uns gerettet - nicht weil wir Werke vollbracht hätten, die uns gerecht machen können, sondern aufgrund seines Erbarmens - durch das Bad der Wiedergeburt und der Erneuerung im Heiligen Geist.</w:t>
      </w:r>
    </w:p>
    <w:p w:rsidR="00BB0625" w:rsidRDefault="00BB0625" w:rsidP="00437E8E">
      <w:pPr>
        <w:jc w:val="both"/>
      </w:pPr>
      <w:r w:rsidRPr="007E0643">
        <w:rPr>
          <w:vertAlign w:val="superscript"/>
        </w:rPr>
        <w:t>6</w:t>
      </w:r>
      <w:r>
        <w:t xml:space="preserve"> Ihn hat er in reichem Maß über uns ausgegossen durch Jesus Christus, uns</w:t>
      </w:r>
      <w:r>
        <w:t>e</w:t>
      </w:r>
      <w:r>
        <w:t>ren Retter,</w:t>
      </w:r>
      <w:r w:rsidRPr="007E0643">
        <w:rPr>
          <w:vertAlign w:val="superscript"/>
        </w:rPr>
        <w:t>7</w:t>
      </w:r>
      <w:r>
        <w:t xml:space="preserve"> damit wir durch seine Gnade gerecht gemacht werden und das ewige Leben erben, das wir erhoffen.</w:t>
      </w:r>
    </w:p>
    <w:p w:rsidR="00BB0625" w:rsidRDefault="00BB0625" w:rsidP="00437E8E">
      <w:pPr>
        <w:jc w:val="both"/>
      </w:pPr>
      <w:r>
        <w:br w:type="page"/>
      </w:r>
    </w:p>
    <w:p w:rsidR="00BB0625" w:rsidRDefault="00BB0625" w:rsidP="00437E8E">
      <w:pPr>
        <w:pStyle w:val="berschrift1"/>
        <w:jc w:val="both"/>
      </w:pPr>
      <w:r>
        <w:lastRenderedPageBreak/>
        <w:t>Meditation</w:t>
      </w:r>
    </w:p>
    <w:p w:rsidR="00E14997" w:rsidRDefault="00E14997" w:rsidP="00437E8E">
      <w:pPr>
        <w:jc w:val="both"/>
      </w:pPr>
      <w:r>
        <w:t xml:space="preserve">Ein Emoji </w:t>
      </w:r>
      <w:r w:rsidR="007E0643" w:rsidRPr="007E0643">
        <w:t>[</w:t>
      </w:r>
      <w:hyperlink r:id="rId5" w:tooltip="Liste der IPA-Zeichen" w:history="1">
        <w:r w:rsidR="007E0643" w:rsidRPr="007E0643">
          <w:rPr>
            <w:rStyle w:val="Hyperlink"/>
            <w:color w:val="auto"/>
          </w:rPr>
          <w:t>emodʑi</w:t>
        </w:r>
      </w:hyperlink>
      <w:r w:rsidR="007E0643" w:rsidRPr="007E0643">
        <w:t xml:space="preserve">] </w:t>
      </w:r>
      <w:r w:rsidR="007E0643">
        <w:t xml:space="preserve">ist ein Zeichen, das mehr als 1.000 Worte sagen kann. Es gibt welche </w:t>
      </w:r>
      <w:r>
        <w:t>mit roten Wangen</w:t>
      </w:r>
      <w:r w:rsidR="007E0643">
        <w:t xml:space="preserve">, die </w:t>
      </w:r>
      <w:r>
        <w:t>dir Hände entgegen</w:t>
      </w:r>
      <w:r w:rsidR="007E0643">
        <w:t xml:space="preserve"> strecken, dich quasi umarmen möchte. </w:t>
      </w:r>
      <w:r>
        <w:t>Du kannst dich wohl fühlen und bist willkommen.</w:t>
      </w:r>
      <w:r w:rsidRPr="00E14997">
        <w:t xml:space="preserve"> </w:t>
      </w:r>
      <w:r>
        <w:t>Es ist eine freundliche, offene und herzliche Geste.</w:t>
      </w:r>
    </w:p>
    <w:p w:rsidR="00E14997" w:rsidRDefault="006F15A4" w:rsidP="00437E8E">
      <w:pPr>
        <w:jc w:val="both"/>
      </w:pPr>
      <w:r>
        <w:t>Wenn ich einen solchen Smiley auf mein Smartphone geschickt bekomme, habe ich gleich selber bessere Laune oder muss einfach schmunzeln.</w:t>
      </w:r>
    </w:p>
    <w:p w:rsidR="006F15A4" w:rsidRDefault="006F15A4" w:rsidP="00437E8E">
      <w:pPr>
        <w:jc w:val="both"/>
      </w:pPr>
      <w:r>
        <w:t>Freundlichkeit steckt an, sie breitet sich aus von einem zum anderen, man ist gerne in der Nähe von Menschen, die freundlich sind.</w:t>
      </w:r>
    </w:p>
    <w:p w:rsidR="00FE0BD0" w:rsidRDefault="00FE0BD0" w:rsidP="00437E8E">
      <w:pPr>
        <w:jc w:val="both"/>
      </w:pPr>
      <w:r>
        <w:t>Ein freundliches Wort wirkt aufbauend, so sagt schon die Bibel im Buch der Sprichw</w:t>
      </w:r>
      <w:r w:rsidR="00536D95">
        <w:t>ö</w:t>
      </w:r>
      <w:r>
        <w:t>rte</w:t>
      </w:r>
      <w:r w:rsidR="00536D95">
        <w:t>r (</w:t>
      </w:r>
      <w:r>
        <w:t>12,25</w:t>
      </w:r>
      <w:r w:rsidR="00536D95">
        <w:t>)</w:t>
      </w:r>
      <w:r>
        <w:t>: „Sorge im Herzen bedrückt den Menschen; aber ein freundliches Wort erfreut ihn.“</w:t>
      </w:r>
    </w:p>
    <w:p w:rsidR="00920627" w:rsidRDefault="00FE0BD0" w:rsidP="00437E8E">
      <w:pPr>
        <w:jc w:val="both"/>
      </w:pPr>
      <w:r>
        <w:t xml:space="preserve">Diese Freundlichkeit ist für den Apostel Paulus ein Markenzeichen </w:t>
      </w:r>
      <w:r w:rsidR="006D032D">
        <w:t>von uns</w:t>
      </w:r>
      <w:r>
        <w:t xml:space="preserve"> </w:t>
      </w:r>
      <w:r w:rsidR="00536D95">
        <w:t>Christen</w:t>
      </w:r>
      <w:r w:rsidR="006D032D">
        <w:t>. M</w:t>
      </w:r>
      <w:r>
        <w:t xml:space="preserve">it </w:t>
      </w:r>
      <w:r w:rsidR="006D032D">
        <w:t>diesem Markenzeichen geben wir</w:t>
      </w:r>
      <w:r>
        <w:t xml:space="preserve"> </w:t>
      </w:r>
      <w:r w:rsidR="00536D95">
        <w:t>anderen Menschen</w:t>
      </w:r>
      <w:r w:rsidR="006D032D">
        <w:t xml:space="preserve"> ein Be</w:t>
      </w:r>
      <w:r w:rsidR="006D032D">
        <w:t>i</w:t>
      </w:r>
      <w:r w:rsidR="006D032D">
        <w:t xml:space="preserve">spiel für </w:t>
      </w:r>
      <w:r>
        <w:t>die gute Art Gottes</w:t>
      </w:r>
      <w:r w:rsidR="006D032D">
        <w:t>.</w:t>
      </w:r>
    </w:p>
    <w:p w:rsidR="00FE0BD0" w:rsidRDefault="00FE0BD0" w:rsidP="00437E8E">
      <w:pPr>
        <w:jc w:val="both"/>
      </w:pPr>
      <w:r>
        <w:t>Denn Gott</w:t>
      </w:r>
      <w:r w:rsidR="006D032D">
        <w:t xml:space="preserve">es Wesen </w:t>
      </w:r>
      <w:r>
        <w:t xml:space="preserve">ist </w:t>
      </w:r>
      <w:r w:rsidR="001576BA">
        <w:t xml:space="preserve">freundlich und gütig, er ist </w:t>
      </w:r>
      <w:r>
        <w:t>ein menschenfreundlicher Gott</w:t>
      </w:r>
      <w:r w:rsidR="00536D95">
        <w:t xml:space="preserve">, das sehen wir am besten in </w:t>
      </w:r>
      <w:r w:rsidR="001576BA">
        <w:t>Jesus, in seinen Worten und vor allem in seinem Handeln.</w:t>
      </w:r>
    </w:p>
    <w:p w:rsidR="00134D7C" w:rsidRDefault="008B12E5" w:rsidP="00437E8E">
      <w:pPr>
        <w:jc w:val="both"/>
      </w:pPr>
      <w:r>
        <w:t xml:space="preserve">Jesus trat </w:t>
      </w:r>
      <w:r w:rsidR="00134D7C">
        <w:t xml:space="preserve">mit Menschen </w:t>
      </w:r>
      <w:r>
        <w:t>in Kontakt</w:t>
      </w:r>
      <w:r w:rsidR="00134D7C">
        <w:t xml:space="preserve">, die seine Aufmerksamkeit nicht verdient hatten. Er wurde Freund </w:t>
      </w:r>
      <w:r w:rsidR="006D032D">
        <w:t>der</w:t>
      </w:r>
      <w:r w:rsidR="00134D7C">
        <w:t xml:space="preserve"> Einsamen und de</w:t>
      </w:r>
      <w:r w:rsidR="006D032D">
        <w:t>r</w:t>
      </w:r>
      <w:r w:rsidR="00134D7C">
        <w:t xml:space="preserve"> Unbeliebten der Gesellschaft</w:t>
      </w:r>
      <w:r>
        <w:t>, der Außenseiter</w:t>
      </w:r>
      <w:r w:rsidR="00134D7C">
        <w:t xml:space="preserve">. Er kümmerte sich auch um unwichtige und bedeutungslose Menschen. Auf diese Weise gewann er die Herzen von vielen </w:t>
      </w:r>
      <w:r w:rsidR="006D032D">
        <w:t xml:space="preserve">Frauen und </w:t>
      </w:r>
      <w:r w:rsidR="00134D7C">
        <w:t>Männern für Gott.</w:t>
      </w:r>
    </w:p>
    <w:p w:rsidR="00AD514E" w:rsidRDefault="00B742A2" w:rsidP="00437E8E">
      <w:pPr>
        <w:jc w:val="both"/>
      </w:pPr>
      <w:r>
        <w:t xml:space="preserve">Darum, fragen wir uns immer: </w:t>
      </w:r>
      <w:r w:rsidR="00134D7C">
        <w:t xml:space="preserve">Wie </w:t>
      </w:r>
      <w:r>
        <w:t xml:space="preserve">kann ich mich </w:t>
      </w:r>
      <w:r w:rsidR="00134D7C">
        <w:t xml:space="preserve">erfüllen </w:t>
      </w:r>
      <w:r>
        <w:t>l</w:t>
      </w:r>
      <w:r w:rsidR="00134D7C">
        <w:t xml:space="preserve">assen von der </w:t>
      </w:r>
      <w:r w:rsidR="006D032D">
        <w:t>Freundl</w:t>
      </w:r>
      <w:r>
        <w:t>ichkeit Gottes, damit ich selbst mit roten Wangen, offenem Herzen und weit ausgebreiteten Armen heute in dieser Welt Gutes bewirken kann.</w:t>
      </w:r>
    </w:p>
    <w:p w:rsidR="00437E8E" w:rsidRDefault="00437E8E" w:rsidP="00437E8E">
      <w:pPr>
        <w:jc w:val="both"/>
      </w:pPr>
      <w:r w:rsidRPr="00437E8E">
        <w:rPr>
          <w:noProof/>
          <w:lang w:eastAsia="de-DE"/>
        </w:rPr>
        <w:drawing>
          <wp:inline distT="0" distB="0" distL="0" distR="0">
            <wp:extent cx="723900" cy="723900"/>
            <wp:effectExtent l="0" t="0" r="0" b="0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iley-mit-haenden-whatsapp-1F9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E8E" w:rsidSect="00437E8E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97"/>
    <w:rsid w:val="00134D7C"/>
    <w:rsid w:val="001576BA"/>
    <w:rsid w:val="0029430F"/>
    <w:rsid w:val="0033312E"/>
    <w:rsid w:val="00437E8E"/>
    <w:rsid w:val="00536D95"/>
    <w:rsid w:val="006D032D"/>
    <w:rsid w:val="006F15A4"/>
    <w:rsid w:val="007E0643"/>
    <w:rsid w:val="008B12E5"/>
    <w:rsid w:val="00920627"/>
    <w:rsid w:val="009C4FAB"/>
    <w:rsid w:val="00A85DCD"/>
    <w:rsid w:val="00AD514E"/>
    <w:rsid w:val="00B742A2"/>
    <w:rsid w:val="00BB0625"/>
    <w:rsid w:val="00D13EA3"/>
    <w:rsid w:val="00E14997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312E"/>
  </w:style>
  <w:style w:type="paragraph" w:styleId="berschrift1">
    <w:name w:val="heading 1"/>
    <w:basedOn w:val="Standard"/>
    <w:next w:val="Standard"/>
    <w:link w:val="berschrift1Zchn"/>
    <w:uiPriority w:val="9"/>
    <w:qFormat/>
    <w:rsid w:val="00BB0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EA3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B062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B062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06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7E06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312E"/>
  </w:style>
  <w:style w:type="paragraph" w:styleId="berschrift1">
    <w:name w:val="heading 1"/>
    <w:basedOn w:val="Standard"/>
    <w:next w:val="Standard"/>
    <w:link w:val="berschrift1Zchn"/>
    <w:uiPriority w:val="9"/>
    <w:qFormat/>
    <w:rsid w:val="00BB0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EA3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B062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B062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06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7E0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e.wikipedia.org/wiki/Liste_der_IPA-Zeich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Dullinger Johannes</dc:creator>
  <cp:lastModifiedBy>Winterlich Katharina</cp:lastModifiedBy>
  <cp:revision>2</cp:revision>
  <dcterms:created xsi:type="dcterms:W3CDTF">2017-02-14T09:32:00Z</dcterms:created>
  <dcterms:modified xsi:type="dcterms:W3CDTF">2017-02-14T09:32:00Z</dcterms:modified>
</cp:coreProperties>
</file>