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0" w:type="dxa"/>
        <w:tblLayout w:type="fixed"/>
        <w:tblCellMar>
          <w:left w:w="70" w:type="dxa"/>
          <w:right w:w="70" w:type="dxa"/>
        </w:tblCellMar>
        <w:tblLook w:val="0000" w:firstRow="0" w:lastRow="0" w:firstColumn="0" w:lastColumn="0" w:noHBand="0" w:noVBand="0"/>
      </w:tblPr>
      <w:tblGrid>
        <w:gridCol w:w="284"/>
        <w:gridCol w:w="5990"/>
        <w:gridCol w:w="3516"/>
      </w:tblGrid>
      <w:tr w:rsidR="00FE7062" w:rsidRPr="00932475" w:rsidTr="00962818">
        <w:trPr>
          <w:cantSplit/>
          <w:trHeight w:val="1852"/>
        </w:trPr>
        <w:tc>
          <w:tcPr>
            <w:tcW w:w="9790" w:type="dxa"/>
            <w:gridSpan w:val="3"/>
          </w:tcPr>
          <w:p w:rsidR="00FE7062" w:rsidRPr="00932475" w:rsidRDefault="00FE7062" w:rsidP="002D6591">
            <w:pPr>
              <w:pStyle w:val="Datum"/>
              <w:spacing w:before="0"/>
              <w:rPr>
                <w:rFonts w:ascii="Franklin Gothic Book" w:hAnsi="Franklin Gothic Book"/>
              </w:rPr>
            </w:pPr>
          </w:p>
        </w:tc>
      </w:tr>
      <w:tr w:rsidR="00FE7062" w:rsidRPr="00932475" w:rsidTr="00962818">
        <w:trPr>
          <w:cantSplit/>
          <w:trHeight w:val="1991"/>
        </w:trPr>
        <w:tc>
          <w:tcPr>
            <w:tcW w:w="284" w:type="dxa"/>
            <w:vMerge w:val="restart"/>
          </w:tcPr>
          <w:p w:rsidR="00FE7062" w:rsidRPr="00932475" w:rsidRDefault="00FE7062" w:rsidP="002D6591">
            <w:pPr>
              <w:pStyle w:val="Adresse"/>
              <w:ind w:left="0"/>
              <w:rPr>
                <w:rFonts w:ascii="Franklin Gothic Book" w:hAnsi="Franklin Gothic Book"/>
              </w:rPr>
            </w:pPr>
          </w:p>
          <w:p w:rsidR="00FE7062" w:rsidRPr="00932475" w:rsidRDefault="00FE7062" w:rsidP="002D6591">
            <w:pPr>
              <w:rPr>
                <w:rFonts w:ascii="Franklin Gothic Book" w:hAnsi="Franklin Gothic Book"/>
              </w:rPr>
            </w:pPr>
          </w:p>
          <w:p w:rsidR="00FE7062" w:rsidRPr="00932475" w:rsidRDefault="00FE7062" w:rsidP="002D6591">
            <w:pPr>
              <w:rPr>
                <w:rFonts w:ascii="Franklin Gothic Book" w:hAnsi="Franklin Gothic Book"/>
              </w:rPr>
            </w:pPr>
          </w:p>
        </w:tc>
        <w:tc>
          <w:tcPr>
            <w:tcW w:w="5990" w:type="dxa"/>
          </w:tcPr>
          <w:p w:rsidR="00932475" w:rsidRDefault="00962818" w:rsidP="00115A58">
            <w:pPr>
              <w:rPr>
                <w:rFonts w:ascii="Franklin Gothic Book" w:hAnsi="Franklin Gothic Book" w:cs="Arial"/>
                <w:i/>
                <w:sz w:val="20"/>
                <w:szCs w:val="20"/>
              </w:rPr>
            </w:pPr>
            <w:r>
              <w:rPr>
                <w:rFonts w:ascii="Franklin Gothic Book" w:hAnsi="Franklin Gothic Book" w:cs="Arial"/>
                <w:i/>
                <w:noProof/>
                <w:sz w:val="20"/>
                <w:szCs w:val="20"/>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114935</wp:posOffset>
                      </wp:positionV>
                      <wp:extent cx="3571875" cy="0"/>
                      <wp:effectExtent l="0" t="0" r="28575" b="19050"/>
                      <wp:wrapNone/>
                      <wp:docPr id="5" name="Gerader Verbinder 5"/>
                      <wp:cNvGraphicFramePr/>
                      <a:graphic xmlns:a="http://schemas.openxmlformats.org/drawingml/2006/main">
                        <a:graphicData uri="http://schemas.microsoft.com/office/word/2010/wordprocessingShape">
                          <wps:wsp>
                            <wps:cNvCnPr/>
                            <wps:spPr>
                              <a:xfrm flipV="1">
                                <a:off x="0" y="0"/>
                                <a:ext cx="3571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9935B8" id="Gerader Verbinder 5"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9.05pt" to="283.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" strokecolor="#5b9bd5 [3204]" strokeweight=".5pt">
                      <v:stroke joinstyle="miter"/>
                    </v:line>
                  </w:pict>
                </mc:Fallback>
              </mc:AlternateContent>
            </w:r>
            <w:r w:rsidRPr="00962818">
              <w:rPr>
                <w:rFonts w:ascii="Franklin Gothic Book" w:hAnsi="Franklin Gothic Book" w:cs="Arial"/>
                <w:i/>
                <w:sz w:val="20"/>
                <w:szCs w:val="20"/>
              </w:rPr>
              <w:t>Absender</w:t>
            </w:r>
          </w:p>
          <w:p w:rsidR="00962818" w:rsidRDefault="00962818" w:rsidP="00115A58">
            <w:pPr>
              <w:rPr>
                <w:rFonts w:ascii="Franklin Gothic Book" w:hAnsi="Franklin Gothic Book" w:cs="Arial"/>
                <w:i/>
                <w:sz w:val="20"/>
                <w:szCs w:val="20"/>
              </w:rPr>
            </w:pPr>
          </w:p>
          <w:p w:rsidR="00962818" w:rsidRPr="00962818" w:rsidRDefault="00962818" w:rsidP="00115A58">
            <w:pPr>
              <w:rPr>
                <w:rFonts w:ascii="Franklin Gothic Book" w:hAnsi="Franklin Gothic Book" w:cs="Arial"/>
                <w:sz w:val="22"/>
                <w:szCs w:val="22"/>
              </w:rPr>
            </w:pPr>
            <w:r>
              <w:rPr>
                <w:rFonts w:ascii="Franklin Gothic Book" w:hAnsi="Franklin Gothic Book" w:cs="Arial"/>
                <w:sz w:val="22"/>
                <w:szCs w:val="22"/>
              </w:rPr>
              <w:t>Anschrift</w:t>
            </w:r>
          </w:p>
        </w:tc>
        <w:tc>
          <w:tcPr>
            <w:tcW w:w="3516" w:type="dxa"/>
            <w:vMerge w:val="restart"/>
            <w:vAlign w:val="bottom"/>
          </w:tcPr>
          <w:p w:rsidR="00FE7062" w:rsidRPr="00115A58" w:rsidRDefault="00962818" w:rsidP="00962818">
            <w:pPr>
              <w:pStyle w:val="Adresse"/>
              <w:ind w:left="0"/>
              <w:jc w:val="right"/>
              <w:rPr>
                <w:rFonts w:ascii="Franklin Gothic Book" w:hAnsi="Franklin Gothic Book"/>
              </w:rPr>
            </w:pPr>
            <w:r>
              <w:rPr>
                <w:rFonts w:ascii="Franklin Gothic Book" w:hAnsi="Franklin Gothic Book"/>
              </w:rPr>
              <w:t>Ort, Datum</w:t>
            </w:r>
          </w:p>
        </w:tc>
      </w:tr>
      <w:tr w:rsidR="00FE7062" w:rsidRPr="00932475" w:rsidTr="00962818">
        <w:trPr>
          <w:cantSplit/>
          <w:trHeight w:val="897"/>
        </w:trPr>
        <w:tc>
          <w:tcPr>
            <w:tcW w:w="284" w:type="dxa"/>
            <w:vMerge/>
          </w:tcPr>
          <w:p w:rsidR="00FE7062" w:rsidRPr="00932475" w:rsidRDefault="00FE7062" w:rsidP="002D6591">
            <w:pPr>
              <w:pStyle w:val="Adresse"/>
              <w:ind w:left="0"/>
              <w:rPr>
                <w:rFonts w:ascii="Franklin Gothic Book" w:hAnsi="Franklin Gothic Book"/>
              </w:rPr>
            </w:pPr>
          </w:p>
        </w:tc>
        <w:tc>
          <w:tcPr>
            <w:tcW w:w="5990" w:type="dxa"/>
          </w:tcPr>
          <w:p w:rsidR="00FE7062" w:rsidRPr="00932475" w:rsidRDefault="00FE7062" w:rsidP="002D6591">
            <w:pPr>
              <w:pStyle w:val="Adresse"/>
              <w:ind w:left="0"/>
              <w:rPr>
                <w:rFonts w:ascii="Franklin Gothic Book" w:hAnsi="Franklin Gothic Book"/>
              </w:rPr>
            </w:pPr>
          </w:p>
          <w:p w:rsidR="00FE7062" w:rsidRPr="00932475" w:rsidRDefault="00FE7062" w:rsidP="002D6591">
            <w:pPr>
              <w:pStyle w:val="Adresse"/>
              <w:ind w:left="0"/>
              <w:rPr>
                <w:rFonts w:ascii="Franklin Gothic Book" w:hAnsi="Franklin Gothic Book"/>
              </w:rPr>
            </w:pPr>
          </w:p>
        </w:tc>
        <w:tc>
          <w:tcPr>
            <w:tcW w:w="3516" w:type="dxa"/>
            <w:vMerge/>
          </w:tcPr>
          <w:p w:rsidR="00FE7062" w:rsidRPr="00932475" w:rsidRDefault="00FE7062" w:rsidP="002D6591">
            <w:pPr>
              <w:pStyle w:val="Adresse"/>
              <w:ind w:left="0"/>
              <w:rPr>
                <w:rFonts w:ascii="Franklin Gothic Book" w:hAnsi="Franklin Gothic Book"/>
              </w:rPr>
            </w:pPr>
          </w:p>
        </w:tc>
      </w:tr>
    </w:tbl>
    <w:p w:rsidR="00D25AC1" w:rsidRPr="00932475" w:rsidRDefault="00D25AC1">
      <w:pPr>
        <w:rPr>
          <w:rFonts w:ascii="Franklin Gothic Book" w:hAnsi="Franklin Gothic Book"/>
        </w:rPr>
      </w:pPr>
    </w:p>
    <w:p w:rsidR="00FE7062" w:rsidRPr="00932475" w:rsidRDefault="00FE7062">
      <w:pPr>
        <w:rPr>
          <w:rFonts w:ascii="Franklin Gothic Book" w:hAnsi="Franklin Gothic Book"/>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96281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r>
        <w:rPr>
          <w:rFonts w:ascii="Franklin Gothic Book" w:eastAsia="Calibri" w:hAnsi="Franklin Gothic Book" w:cs="Franklin Gothic Book"/>
          <w:color w:val="000000"/>
          <w:sz w:val="22"/>
          <w:szCs w:val="22"/>
          <w:lang w:eastAsia="en-US"/>
        </w:rPr>
        <w:t xml:space="preserve">Sehr geehrte/r Herr/Frau _________________, </w:t>
      </w:r>
      <w:bookmarkStart w:id="0" w:name="_GoBack"/>
      <w:bookmarkEnd w:id="0"/>
    </w:p>
    <w:p w:rsid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424F0F" w:rsidRPr="00115A58" w:rsidRDefault="00424F0F"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before="113" w:line="260" w:lineRule="atLeast"/>
        <w:jc w:val="both"/>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das Bistum Regensburg ist bemüht, in seinen Pfarreien und Einrichtungen den Schutz der Kinder und Jugendlichen vor sexualisierter Gewalt durch verschiedene Maßnahmen weiter zu verbessern.</w:t>
      </w:r>
    </w:p>
    <w:p w:rsidR="00115A58" w:rsidRPr="00115A58" w:rsidRDefault="00115A58" w:rsidP="00115A58">
      <w:pPr>
        <w:autoSpaceDE w:val="0"/>
        <w:autoSpaceDN w:val="0"/>
        <w:adjustRightInd w:val="0"/>
        <w:spacing w:before="113" w:line="260" w:lineRule="atLeast"/>
        <w:jc w:val="both"/>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 xml:space="preserve">Eine dieser Maßnahmen ist die Verpflichtung zur Vorlage eines erweiterten Führungszeugnisses für all diejenigen, die im Rahmen ihrer ehrenamtlichen Tätigkeit relevanten Kontakt zu Kindern und Jugendlichen haben. Diese Verpflichtung ergibt sich aus § 72a SGB VIII und der Präventionsordnung des Bistums Regensburg. </w:t>
      </w:r>
    </w:p>
    <w:p w:rsidR="00115A58" w:rsidRPr="00115A58" w:rsidRDefault="00115A58" w:rsidP="00115A58">
      <w:pPr>
        <w:autoSpaceDE w:val="0"/>
        <w:autoSpaceDN w:val="0"/>
        <w:adjustRightInd w:val="0"/>
        <w:spacing w:before="113" w:line="260" w:lineRule="atLeast"/>
        <w:jc w:val="both"/>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 xml:space="preserve">Es geht dabei nicht darum, Sie alle einem Generalverdacht auszusetzen. Vielmehr geht es darum, durch verschiedene größere und kleinere Bausteine den Schutz der uns anvertrauten Kinder und Jugendlichen bestmöglich zu gewährleisten. Im Hinblick auf die erweiterten Führungszeugnisse kann dies nur gelingen, wenn die Pflicht zur Vorlage gerade nicht auf subjektiven Erwägungen („Wer sieht verdächtig aus?“) beruht, sondern auf objektiven Kriterien wie Art, Dauer und Intensität des Kontaktes zu Kindern und Jugendlichen.  </w:t>
      </w:r>
    </w:p>
    <w:p w:rsidR="00115A58" w:rsidRPr="00115A58" w:rsidRDefault="00115A58" w:rsidP="00115A58">
      <w:pPr>
        <w:autoSpaceDE w:val="0"/>
        <w:autoSpaceDN w:val="0"/>
        <w:adjustRightInd w:val="0"/>
        <w:spacing w:before="113" w:line="260" w:lineRule="atLeast"/>
        <w:jc w:val="both"/>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 xml:space="preserve">Weitergehende Informationen können Sie auch der beiliegenden Broschüre oder im Internet unter </w:t>
      </w:r>
      <w:r w:rsidRPr="00115A58">
        <w:rPr>
          <w:rFonts w:ascii="Franklin Gothic Book" w:eastAsia="Calibri" w:hAnsi="Franklin Gothic Book" w:cs="Franklin Gothic Book"/>
          <w:i/>
          <w:iCs/>
          <w:color w:val="000000"/>
          <w:sz w:val="22"/>
          <w:szCs w:val="22"/>
          <w:lang w:eastAsia="en-US"/>
        </w:rPr>
        <w:t xml:space="preserve">Dienst &amp; Hilfe </w:t>
      </w:r>
      <w:r w:rsidRPr="00115A58">
        <w:rPr>
          <w:rFonts w:ascii="Franklin Gothic Book" w:eastAsia="Calibri" w:hAnsi="Franklin Gothic Book" w:cs="Franklin Gothic Book"/>
          <w:color w:val="000000"/>
          <w:sz w:val="22"/>
          <w:szCs w:val="22"/>
          <w:lang w:eastAsia="en-US"/>
        </w:rPr>
        <w:t xml:space="preserve">&gt; </w:t>
      </w:r>
      <w:r w:rsidRPr="00115A58">
        <w:rPr>
          <w:rFonts w:ascii="Franklin Gothic Book" w:eastAsia="Calibri" w:hAnsi="Franklin Gothic Book" w:cs="Franklin Gothic Book"/>
          <w:i/>
          <w:iCs/>
          <w:color w:val="000000"/>
          <w:sz w:val="22"/>
          <w:szCs w:val="22"/>
          <w:lang w:eastAsia="en-US"/>
        </w:rPr>
        <w:t xml:space="preserve">Prävention &amp; Missbrauch </w:t>
      </w:r>
      <w:r w:rsidRPr="00115A58">
        <w:rPr>
          <w:rFonts w:ascii="Franklin Gothic Book" w:eastAsia="Calibri" w:hAnsi="Franklin Gothic Book" w:cs="Franklin Gothic Book"/>
          <w:color w:val="000000"/>
          <w:sz w:val="22"/>
          <w:szCs w:val="22"/>
          <w:lang w:eastAsia="en-US"/>
        </w:rPr>
        <w:t>erhalten.</w:t>
      </w: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tbl>
      <w:tblPr>
        <w:tblW w:w="9072" w:type="dxa"/>
        <w:tblInd w:w="-8" w:type="dxa"/>
        <w:tblLayout w:type="fixed"/>
        <w:tblCellMar>
          <w:left w:w="0" w:type="dxa"/>
          <w:right w:w="0" w:type="dxa"/>
        </w:tblCellMar>
        <w:tblLook w:val="0000" w:firstRow="0" w:lastRow="0" w:firstColumn="0" w:lastColumn="0" w:noHBand="0" w:noVBand="0"/>
      </w:tblPr>
      <w:tblGrid>
        <w:gridCol w:w="612"/>
        <w:gridCol w:w="8460"/>
      </w:tblGrid>
      <w:tr w:rsidR="00115A58" w:rsidRPr="00115A58" w:rsidTr="00115A58">
        <w:trPr>
          <w:trHeight w:val="60"/>
        </w:trPr>
        <w:tc>
          <w:tcPr>
            <w:tcW w:w="612" w:type="dxa"/>
            <w:tcMar>
              <w:top w:w="80" w:type="dxa"/>
              <w:left w:w="80" w:type="dxa"/>
              <w:bottom w:w="80" w:type="dxa"/>
              <w:right w:w="80" w:type="dxa"/>
            </w:tcMar>
          </w:tcPr>
          <w:p w:rsidR="00115A58" w:rsidRPr="00115A58" w:rsidRDefault="00115A58" w:rsidP="00115A58">
            <w:pPr>
              <w:autoSpaceDE w:val="0"/>
              <w:autoSpaceDN w:val="0"/>
              <w:adjustRightInd w:val="0"/>
              <w:rPr>
                <w:rFonts w:ascii="Franklin Gothic Book" w:eastAsia="Calibri" w:hAnsi="Franklin Gothic Book" w:cstheme="minorBidi"/>
                <w:lang w:eastAsia="en-US"/>
              </w:rPr>
            </w:pPr>
            <w:r>
              <w:rPr>
                <w:rFonts w:ascii="Franklin Gothic Book" w:eastAsia="Calibri" w:hAnsi="Franklin Gothic Book" w:cstheme="minorBidi"/>
                <w:noProof/>
              </w:rPr>
              <w:drawing>
                <wp:inline distT="0" distB="0" distL="0" distR="0" wp14:anchorId="2726D9D5" wp14:editId="187F9341">
                  <wp:extent cx="287020" cy="1651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020" cy="165100"/>
                          </a:xfrm>
                          <a:prstGeom prst="rect">
                            <a:avLst/>
                          </a:prstGeom>
                        </pic:spPr>
                      </pic:pic>
                    </a:graphicData>
                  </a:graphic>
                </wp:inline>
              </w:drawing>
            </w:r>
          </w:p>
        </w:tc>
        <w:tc>
          <w:tcPr>
            <w:tcW w:w="8460" w:type="dxa"/>
            <w:tcMar>
              <w:top w:w="0" w:type="dxa"/>
              <w:left w:w="80" w:type="dxa"/>
              <w:bottom w:w="170" w:type="dxa"/>
              <w:right w:w="80" w:type="dxa"/>
            </w:tcMar>
          </w:tcPr>
          <w:p w:rsidR="00115A58" w:rsidRPr="00115A58" w:rsidRDefault="00115A58" w:rsidP="00115A58">
            <w:pPr>
              <w:autoSpaceDE w:val="0"/>
              <w:autoSpaceDN w:val="0"/>
              <w:adjustRightInd w:val="0"/>
              <w:spacing w:line="260" w:lineRule="atLeast"/>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Mit dem beiliegenden Bestätigungsschreiben und einem gültigen Ausweisdokument beantragen Sie bei der für Sie zuständigen Meldebehörde das erweiterte Führungszeugnis. (Hinweis: für Sie als ehrenamtlich tätige Person ist dies kostenlos.) Das erweiterte Führungszeugnis wird an Sie selber versendet.</w:t>
            </w:r>
          </w:p>
        </w:tc>
      </w:tr>
      <w:tr w:rsidR="00115A58" w:rsidRPr="00115A58" w:rsidTr="00115A58">
        <w:trPr>
          <w:trHeight w:val="60"/>
        </w:trPr>
        <w:tc>
          <w:tcPr>
            <w:tcW w:w="612" w:type="dxa"/>
            <w:tcMar>
              <w:top w:w="80" w:type="dxa"/>
              <w:left w:w="80" w:type="dxa"/>
              <w:bottom w:w="80" w:type="dxa"/>
              <w:right w:w="80" w:type="dxa"/>
            </w:tcMar>
          </w:tcPr>
          <w:p w:rsidR="00115A58" w:rsidRPr="00115A58" w:rsidRDefault="00115A58" w:rsidP="00115A58">
            <w:pPr>
              <w:autoSpaceDE w:val="0"/>
              <w:autoSpaceDN w:val="0"/>
              <w:adjustRightInd w:val="0"/>
              <w:rPr>
                <w:rFonts w:ascii="Franklin Gothic Book" w:eastAsia="Calibri" w:hAnsi="Franklin Gothic Book" w:cstheme="minorBidi"/>
                <w:lang w:eastAsia="en-US"/>
              </w:rPr>
            </w:pPr>
            <w:r>
              <w:rPr>
                <w:rFonts w:ascii="Franklin Gothic Book" w:eastAsia="Calibri" w:hAnsi="Franklin Gothic Book" w:cstheme="minorBidi"/>
                <w:noProof/>
              </w:rPr>
              <w:drawing>
                <wp:inline distT="0" distB="0" distL="0" distR="0" wp14:anchorId="2726D9D5" wp14:editId="187F9341">
                  <wp:extent cx="287020" cy="16510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020" cy="165100"/>
                          </a:xfrm>
                          <a:prstGeom prst="rect">
                            <a:avLst/>
                          </a:prstGeom>
                        </pic:spPr>
                      </pic:pic>
                    </a:graphicData>
                  </a:graphic>
                </wp:inline>
              </w:drawing>
            </w:r>
          </w:p>
        </w:tc>
        <w:tc>
          <w:tcPr>
            <w:tcW w:w="8460" w:type="dxa"/>
            <w:tcMar>
              <w:top w:w="170" w:type="dxa"/>
              <w:left w:w="80" w:type="dxa"/>
              <w:bottom w:w="170" w:type="dxa"/>
              <w:right w:w="80" w:type="dxa"/>
            </w:tcMar>
          </w:tcPr>
          <w:p w:rsidR="00115A58" w:rsidRPr="00115A58" w:rsidRDefault="00115A58" w:rsidP="00115A58">
            <w:pPr>
              <w:autoSpaceDE w:val="0"/>
              <w:autoSpaceDN w:val="0"/>
              <w:adjustRightInd w:val="0"/>
              <w:spacing w:line="260" w:lineRule="atLeast"/>
              <w:jc w:val="both"/>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 xml:space="preserve">Das Führungszeugnis legen Sie dann (persönlich oder per Post mit dem Vermerk „Persönlich/Vertraulich“) bei einer der katholischen Jugendstellen (Liste liegt bei) vor. </w:t>
            </w:r>
          </w:p>
        </w:tc>
      </w:tr>
      <w:tr w:rsidR="00115A58" w:rsidRPr="00115A58" w:rsidTr="00115A58">
        <w:trPr>
          <w:trHeight w:val="60"/>
        </w:trPr>
        <w:tc>
          <w:tcPr>
            <w:tcW w:w="612" w:type="dxa"/>
            <w:tcMar>
              <w:top w:w="80" w:type="dxa"/>
              <w:left w:w="80" w:type="dxa"/>
              <w:bottom w:w="80" w:type="dxa"/>
              <w:right w:w="80" w:type="dxa"/>
            </w:tcMar>
          </w:tcPr>
          <w:p w:rsidR="00115A58" w:rsidRPr="00115A58" w:rsidRDefault="00115A58" w:rsidP="00115A58">
            <w:pPr>
              <w:autoSpaceDE w:val="0"/>
              <w:autoSpaceDN w:val="0"/>
              <w:adjustRightInd w:val="0"/>
              <w:rPr>
                <w:rFonts w:ascii="Franklin Gothic Book" w:eastAsia="Calibri" w:hAnsi="Franklin Gothic Book" w:cstheme="minorBidi"/>
                <w:lang w:eastAsia="en-US"/>
              </w:rPr>
            </w:pPr>
            <w:r>
              <w:rPr>
                <w:rFonts w:ascii="Franklin Gothic Book" w:eastAsia="Calibri" w:hAnsi="Franklin Gothic Book" w:cstheme="minorBidi"/>
                <w:noProof/>
              </w:rPr>
              <w:lastRenderedPageBreak/>
              <w:drawing>
                <wp:inline distT="0" distB="0" distL="0" distR="0" wp14:anchorId="2726D9D5" wp14:editId="187F9341">
                  <wp:extent cx="287020" cy="165100"/>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020" cy="165100"/>
                          </a:xfrm>
                          <a:prstGeom prst="rect">
                            <a:avLst/>
                          </a:prstGeom>
                        </pic:spPr>
                      </pic:pic>
                    </a:graphicData>
                  </a:graphic>
                </wp:inline>
              </w:drawing>
            </w:r>
          </w:p>
        </w:tc>
        <w:tc>
          <w:tcPr>
            <w:tcW w:w="8460" w:type="dxa"/>
            <w:tcMar>
              <w:top w:w="170" w:type="dxa"/>
              <w:left w:w="80" w:type="dxa"/>
              <w:bottom w:w="170" w:type="dxa"/>
              <w:right w:w="80" w:type="dxa"/>
            </w:tcMar>
          </w:tcPr>
          <w:p w:rsidR="00115A58" w:rsidRPr="00115A58" w:rsidRDefault="00115A58" w:rsidP="00115A58">
            <w:pPr>
              <w:autoSpaceDE w:val="0"/>
              <w:autoSpaceDN w:val="0"/>
              <w:adjustRightInd w:val="0"/>
              <w:spacing w:line="260" w:lineRule="atLeast"/>
              <w:jc w:val="both"/>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Von der Jugendstelle erhalten Sie dann eine Unbedenklichkeitsbescheinigung. (Hinweis: Manche Behörden bieten diesen Service auch an, selbstverständlich können Sie auch diesen nutzen.)</w:t>
            </w:r>
          </w:p>
          <w:p w:rsidR="00115A58" w:rsidRPr="00115A58" w:rsidRDefault="00115A58" w:rsidP="00115A58">
            <w:pPr>
              <w:autoSpaceDE w:val="0"/>
              <w:autoSpaceDN w:val="0"/>
              <w:adjustRightInd w:val="0"/>
              <w:spacing w:before="113" w:line="260" w:lineRule="atLeast"/>
              <w:jc w:val="both"/>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 xml:space="preserve">Das Führungszeugnis erhalten Sie von der Jugendstelle zurück, es verbleibt bei Ihnen. </w:t>
            </w:r>
          </w:p>
        </w:tc>
      </w:tr>
      <w:tr w:rsidR="00115A58" w:rsidRPr="00115A58" w:rsidTr="00115A58">
        <w:trPr>
          <w:trHeight w:val="60"/>
        </w:trPr>
        <w:tc>
          <w:tcPr>
            <w:tcW w:w="612" w:type="dxa"/>
            <w:tcMar>
              <w:top w:w="80" w:type="dxa"/>
              <w:left w:w="80" w:type="dxa"/>
              <w:bottom w:w="80" w:type="dxa"/>
              <w:right w:w="80" w:type="dxa"/>
            </w:tcMar>
          </w:tcPr>
          <w:p w:rsidR="00115A58" w:rsidRPr="00115A58" w:rsidRDefault="00115A58" w:rsidP="00115A58">
            <w:pPr>
              <w:autoSpaceDE w:val="0"/>
              <w:autoSpaceDN w:val="0"/>
              <w:adjustRightInd w:val="0"/>
              <w:rPr>
                <w:rFonts w:ascii="Franklin Gothic Book" w:eastAsia="Calibri" w:hAnsi="Franklin Gothic Book" w:cstheme="minorBidi"/>
                <w:lang w:eastAsia="en-US"/>
              </w:rPr>
            </w:pPr>
            <w:r>
              <w:rPr>
                <w:rFonts w:ascii="Franklin Gothic Book" w:eastAsia="Calibri" w:hAnsi="Franklin Gothic Book" w:cstheme="minorBidi"/>
                <w:noProof/>
              </w:rPr>
              <w:drawing>
                <wp:inline distT="0" distB="0" distL="0" distR="0" wp14:anchorId="2726D9D5" wp14:editId="187F9341">
                  <wp:extent cx="287020" cy="165100"/>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020" cy="165100"/>
                          </a:xfrm>
                          <a:prstGeom prst="rect">
                            <a:avLst/>
                          </a:prstGeom>
                        </pic:spPr>
                      </pic:pic>
                    </a:graphicData>
                  </a:graphic>
                </wp:inline>
              </w:drawing>
            </w:r>
          </w:p>
        </w:tc>
        <w:tc>
          <w:tcPr>
            <w:tcW w:w="8460" w:type="dxa"/>
            <w:tcMar>
              <w:top w:w="170" w:type="dxa"/>
              <w:left w:w="80" w:type="dxa"/>
              <w:bottom w:w="170" w:type="dxa"/>
              <w:right w:w="80" w:type="dxa"/>
            </w:tcMar>
          </w:tcPr>
          <w:p w:rsidR="00115A58" w:rsidRPr="00115A58" w:rsidRDefault="00115A58" w:rsidP="00115A58">
            <w:pPr>
              <w:autoSpaceDE w:val="0"/>
              <w:autoSpaceDN w:val="0"/>
              <w:adjustRightInd w:val="0"/>
              <w:spacing w:line="260" w:lineRule="atLeast"/>
              <w:jc w:val="both"/>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 xml:space="preserve">Die Unbedenklichkeitsbescheinigung geben Sie zusammen mit der Erklärung zum Datenschutz (diesem Schreiben beigefügt) bei uns ab. </w:t>
            </w:r>
          </w:p>
        </w:tc>
      </w:tr>
    </w:tbl>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line="288" w:lineRule="auto"/>
        <w:jc w:val="both"/>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Für Rückfragen stehen Ihnen das Bischöfliche Jugendamt oder die Stabsstelle Kinder- und Jugendschutz (beide Adressen am Ende dieses Schreibens) gerne zur Verfügung.</w:t>
      </w: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Mit freundlichen Grüßen</w:t>
      </w: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r w:rsidRPr="00115A58">
        <w:rPr>
          <w:rFonts w:ascii="Franklin Gothic Book" w:eastAsia="Calibri" w:hAnsi="Franklin Gothic Book" w:cs="Franklin Gothic Book"/>
          <w:color w:val="000000"/>
          <w:sz w:val="22"/>
          <w:szCs w:val="22"/>
          <w:lang w:eastAsia="en-US"/>
        </w:rPr>
        <w:t>Unterschrift</w:t>
      </w:r>
    </w:p>
    <w:p w:rsid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tbl>
      <w:tblPr>
        <w:tblW w:w="9072" w:type="dxa"/>
        <w:tblInd w:w="-8" w:type="dxa"/>
        <w:tblLayout w:type="fixed"/>
        <w:tblCellMar>
          <w:left w:w="0" w:type="dxa"/>
          <w:right w:w="0" w:type="dxa"/>
        </w:tblCellMar>
        <w:tblLook w:val="0000" w:firstRow="0" w:lastRow="0" w:firstColumn="0" w:lastColumn="0" w:noHBand="0" w:noVBand="0"/>
      </w:tblPr>
      <w:tblGrid>
        <w:gridCol w:w="5387"/>
        <w:gridCol w:w="3685"/>
      </w:tblGrid>
      <w:tr w:rsidR="00115A58" w:rsidRPr="00115A58" w:rsidTr="00115A58">
        <w:trPr>
          <w:trHeight w:val="60"/>
        </w:trPr>
        <w:tc>
          <w:tcPr>
            <w:tcW w:w="5387" w:type="dxa"/>
            <w:tcMar>
              <w:top w:w="80" w:type="dxa"/>
              <w:left w:w="80" w:type="dxa"/>
              <w:bottom w:w="80" w:type="dxa"/>
              <w:right w:w="80" w:type="dxa"/>
            </w:tcMar>
          </w:tcPr>
          <w:p w:rsidR="00115A58" w:rsidRPr="00115A58" w:rsidRDefault="00115A58" w:rsidP="00115A58">
            <w:pPr>
              <w:autoSpaceDE w:val="0"/>
              <w:autoSpaceDN w:val="0"/>
              <w:adjustRightInd w:val="0"/>
              <w:rPr>
                <w:rFonts w:ascii="Franklin Gothic Book" w:eastAsia="Calibri" w:hAnsi="Franklin Gothic Book" w:cstheme="minorBidi"/>
                <w:lang w:eastAsia="en-US"/>
              </w:rPr>
            </w:pPr>
          </w:p>
        </w:tc>
        <w:tc>
          <w:tcPr>
            <w:tcW w:w="3685" w:type="dxa"/>
            <w:tcMar>
              <w:top w:w="80" w:type="dxa"/>
              <w:left w:w="80" w:type="dxa"/>
              <w:bottom w:w="80" w:type="dxa"/>
              <w:right w:w="80" w:type="dxa"/>
            </w:tcMar>
          </w:tcPr>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 xml:space="preserve">Stabsstelle Kinder- und Jugendschutz </w:t>
            </w:r>
          </w:p>
          <w:p w:rsidR="00115A58" w:rsidRPr="00115A58" w:rsidRDefault="00115A58" w:rsidP="00115A58">
            <w:pPr>
              <w:autoSpaceDE w:val="0"/>
              <w:autoSpaceDN w:val="0"/>
              <w:adjustRightInd w:val="0"/>
              <w:spacing w:line="288" w:lineRule="auto"/>
              <w:ind w:left="170"/>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Dr. Judith Helmig</w:t>
            </w:r>
          </w:p>
          <w:p w:rsidR="00115A58" w:rsidRPr="00115A58" w:rsidRDefault="00115A58" w:rsidP="00115A58">
            <w:pPr>
              <w:autoSpaceDE w:val="0"/>
              <w:autoSpaceDN w:val="0"/>
              <w:adjustRightInd w:val="0"/>
              <w:spacing w:line="288" w:lineRule="auto"/>
              <w:ind w:left="170"/>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 xml:space="preserve">Niedermünstergasse 1 </w:t>
            </w:r>
          </w:p>
          <w:p w:rsidR="00115A58" w:rsidRPr="00115A58" w:rsidRDefault="00115A58" w:rsidP="00115A58">
            <w:pPr>
              <w:autoSpaceDE w:val="0"/>
              <w:autoSpaceDN w:val="0"/>
              <w:adjustRightInd w:val="0"/>
              <w:spacing w:line="288" w:lineRule="auto"/>
              <w:ind w:left="170"/>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93047 Regensburg</w:t>
            </w:r>
          </w:p>
          <w:p w:rsidR="00115A58" w:rsidRPr="00115A58" w:rsidRDefault="00115A58" w:rsidP="00115A58">
            <w:pPr>
              <w:autoSpaceDE w:val="0"/>
              <w:autoSpaceDN w:val="0"/>
              <w:adjustRightInd w:val="0"/>
              <w:spacing w:line="288" w:lineRule="auto"/>
              <w:ind w:left="170"/>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Tel. 0941 597 1681</w:t>
            </w:r>
          </w:p>
          <w:p w:rsidR="00115A58" w:rsidRPr="00115A58" w:rsidRDefault="00115A58" w:rsidP="00115A58">
            <w:pPr>
              <w:autoSpaceDE w:val="0"/>
              <w:autoSpaceDN w:val="0"/>
              <w:adjustRightInd w:val="0"/>
              <w:spacing w:line="288" w:lineRule="auto"/>
              <w:ind w:left="170"/>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kijuschu@bistum-regensburg.de</w:t>
            </w:r>
          </w:p>
          <w:p w:rsidR="00115A58" w:rsidRPr="00115A58" w:rsidRDefault="00115A58" w:rsidP="00115A58">
            <w:pPr>
              <w:autoSpaceDE w:val="0"/>
              <w:autoSpaceDN w:val="0"/>
              <w:adjustRightInd w:val="0"/>
              <w:spacing w:line="288" w:lineRule="auto"/>
              <w:ind w:left="170"/>
              <w:textAlignment w:val="center"/>
              <w:rPr>
                <w:rFonts w:ascii="Franklin Gothic Book" w:eastAsia="Calibri" w:hAnsi="Franklin Gothic Book" w:cs="Franklin Gothic Book"/>
                <w:color w:val="000000"/>
                <w:lang w:eastAsia="en-US"/>
              </w:rPr>
            </w:pPr>
          </w:p>
        </w:tc>
      </w:tr>
      <w:tr w:rsidR="00115A58" w:rsidRPr="00115A58" w:rsidTr="00115A58">
        <w:trPr>
          <w:trHeight w:val="60"/>
        </w:trPr>
        <w:tc>
          <w:tcPr>
            <w:tcW w:w="5387" w:type="dxa"/>
            <w:tcMar>
              <w:top w:w="80" w:type="dxa"/>
              <w:left w:w="80" w:type="dxa"/>
              <w:bottom w:w="80" w:type="dxa"/>
              <w:right w:w="80" w:type="dxa"/>
            </w:tcMar>
          </w:tcPr>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Anlagen:</w:t>
            </w: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r w:rsidRPr="00115A58">
              <w:rPr>
                <w:rFonts w:ascii="Wingdings" w:eastAsia="Calibri" w:hAnsi="Wingdings" w:cs="Wingdings"/>
                <w:color w:val="000000"/>
                <w:sz w:val="20"/>
                <w:szCs w:val="20"/>
                <w:lang w:eastAsia="en-US"/>
              </w:rPr>
              <w:t></w:t>
            </w:r>
            <w:r w:rsidRPr="00115A58">
              <w:rPr>
                <w:rFonts w:ascii="Wingdings" w:eastAsia="Calibri" w:hAnsi="Wingdings" w:cs="Wingdings"/>
                <w:color w:val="000000"/>
                <w:sz w:val="20"/>
                <w:szCs w:val="20"/>
                <w:lang w:eastAsia="en-US"/>
              </w:rPr>
              <w:t></w:t>
            </w:r>
            <w:r w:rsidRPr="00115A58">
              <w:rPr>
                <w:rFonts w:ascii="Franklin Gothic Book" w:eastAsia="Calibri" w:hAnsi="Franklin Gothic Book" w:cs="Franklin Gothic Book"/>
                <w:color w:val="000000"/>
                <w:sz w:val="20"/>
                <w:szCs w:val="20"/>
                <w:lang w:eastAsia="en-US"/>
              </w:rPr>
              <w:t>Bestätigung für die Meldebehörde</w:t>
            </w: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r w:rsidRPr="00115A58">
              <w:rPr>
                <w:rFonts w:ascii="Wingdings" w:eastAsia="Calibri" w:hAnsi="Wingdings" w:cs="Wingdings"/>
                <w:color w:val="000000"/>
                <w:sz w:val="20"/>
                <w:szCs w:val="20"/>
                <w:lang w:eastAsia="en-US"/>
              </w:rPr>
              <w:t></w:t>
            </w:r>
            <w:r w:rsidRPr="00115A58">
              <w:rPr>
                <w:rFonts w:ascii="Wingdings" w:eastAsia="Calibri" w:hAnsi="Wingdings" w:cs="Wingdings"/>
                <w:color w:val="000000"/>
                <w:sz w:val="20"/>
                <w:szCs w:val="20"/>
                <w:lang w:eastAsia="en-US"/>
              </w:rPr>
              <w:t></w:t>
            </w:r>
            <w:r w:rsidRPr="00115A58">
              <w:rPr>
                <w:rFonts w:ascii="Franklin Gothic Book" w:eastAsia="Calibri" w:hAnsi="Franklin Gothic Book" w:cs="Franklin Gothic Book"/>
                <w:color w:val="000000"/>
                <w:sz w:val="20"/>
                <w:szCs w:val="20"/>
                <w:lang w:eastAsia="en-US"/>
              </w:rPr>
              <w:t>Erklärung zum Datenschutz</w:t>
            </w: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r w:rsidRPr="00115A58">
              <w:rPr>
                <w:rFonts w:ascii="Wingdings" w:eastAsia="Calibri" w:hAnsi="Wingdings" w:cs="Wingdings"/>
                <w:color w:val="000000"/>
                <w:sz w:val="20"/>
                <w:szCs w:val="20"/>
                <w:lang w:eastAsia="en-US"/>
              </w:rPr>
              <w:t></w:t>
            </w:r>
            <w:r w:rsidRPr="00115A58">
              <w:rPr>
                <w:rFonts w:ascii="Wingdings" w:eastAsia="Calibri" w:hAnsi="Wingdings" w:cs="Wingdings"/>
                <w:color w:val="000000"/>
                <w:sz w:val="20"/>
                <w:szCs w:val="20"/>
                <w:lang w:eastAsia="en-US"/>
              </w:rPr>
              <w:t></w:t>
            </w:r>
            <w:r w:rsidRPr="00115A58">
              <w:rPr>
                <w:rFonts w:ascii="Franklin Gothic Book" w:eastAsia="Calibri" w:hAnsi="Franklin Gothic Book" w:cs="Franklin Gothic Book"/>
                <w:color w:val="000000"/>
                <w:sz w:val="20"/>
                <w:szCs w:val="20"/>
                <w:lang w:eastAsia="en-US"/>
              </w:rPr>
              <w:t>Liste der katholischen Jugendstellen</w:t>
            </w:r>
          </w:p>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lang w:eastAsia="en-US"/>
              </w:rPr>
            </w:pPr>
            <w:r w:rsidRPr="00115A58">
              <w:rPr>
                <w:rFonts w:ascii="Wingdings" w:eastAsia="Calibri" w:hAnsi="Wingdings" w:cs="Wingdings"/>
                <w:color w:val="000000"/>
                <w:sz w:val="20"/>
                <w:szCs w:val="20"/>
                <w:lang w:eastAsia="en-US"/>
              </w:rPr>
              <w:t></w:t>
            </w:r>
            <w:r w:rsidRPr="00115A58">
              <w:rPr>
                <w:rFonts w:ascii="Wingdings" w:eastAsia="Calibri" w:hAnsi="Wingdings" w:cs="Wingdings"/>
                <w:color w:val="000000"/>
                <w:sz w:val="20"/>
                <w:szCs w:val="20"/>
                <w:lang w:eastAsia="en-US"/>
              </w:rPr>
              <w:t></w:t>
            </w:r>
            <w:r w:rsidRPr="00115A58">
              <w:rPr>
                <w:rFonts w:ascii="Franklin Gothic Book" w:eastAsia="Calibri" w:hAnsi="Franklin Gothic Book" w:cs="Franklin Gothic Book"/>
                <w:color w:val="000000"/>
                <w:sz w:val="20"/>
                <w:szCs w:val="20"/>
                <w:lang w:eastAsia="en-US"/>
              </w:rPr>
              <w:t>Infobroschüre eFZ</w:t>
            </w:r>
          </w:p>
        </w:tc>
        <w:tc>
          <w:tcPr>
            <w:tcW w:w="3685" w:type="dxa"/>
            <w:tcMar>
              <w:top w:w="80" w:type="dxa"/>
              <w:left w:w="80" w:type="dxa"/>
              <w:bottom w:w="80" w:type="dxa"/>
              <w:right w:w="80" w:type="dxa"/>
            </w:tcMar>
          </w:tcPr>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Bischöfliches Jugendamt Regensburg</w:t>
            </w:r>
          </w:p>
          <w:p w:rsidR="00115A58" w:rsidRPr="00115A58" w:rsidRDefault="00115A58" w:rsidP="00115A58">
            <w:pPr>
              <w:autoSpaceDE w:val="0"/>
              <w:autoSpaceDN w:val="0"/>
              <w:adjustRightInd w:val="0"/>
              <w:spacing w:line="288" w:lineRule="auto"/>
              <w:ind w:left="170"/>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 xml:space="preserve">Postanschrift: Obermünsterplatz 7 </w:t>
            </w:r>
          </w:p>
          <w:p w:rsidR="00115A58" w:rsidRPr="00115A58" w:rsidRDefault="00115A58" w:rsidP="00115A58">
            <w:pPr>
              <w:autoSpaceDE w:val="0"/>
              <w:autoSpaceDN w:val="0"/>
              <w:adjustRightInd w:val="0"/>
              <w:spacing w:line="288" w:lineRule="auto"/>
              <w:ind w:left="170"/>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 xml:space="preserve">Besucheranschrift: </w:t>
            </w:r>
            <w:proofErr w:type="spellStart"/>
            <w:r w:rsidRPr="00115A58">
              <w:rPr>
                <w:rFonts w:ascii="Franklin Gothic Book" w:eastAsia="Calibri" w:hAnsi="Franklin Gothic Book" w:cs="Franklin Gothic Book"/>
                <w:color w:val="000000"/>
                <w:sz w:val="20"/>
                <w:szCs w:val="20"/>
                <w:lang w:eastAsia="en-US"/>
              </w:rPr>
              <w:t>Emmeramsplatz</w:t>
            </w:r>
            <w:proofErr w:type="spellEnd"/>
            <w:r w:rsidRPr="00115A58">
              <w:rPr>
                <w:rFonts w:ascii="Franklin Gothic Book" w:eastAsia="Calibri" w:hAnsi="Franklin Gothic Book" w:cs="Franklin Gothic Book"/>
                <w:color w:val="000000"/>
                <w:sz w:val="20"/>
                <w:szCs w:val="20"/>
                <w:lang w:eastAsia="en-US"/>
              </w:rPr>
              <w:t xml:space="preserve"> 10</w:t>
            </w:r>
          </w:p>
          <w:p w:rsidR="00115A58" w:rsidRPr="00115A58" w:rsidRDefault="00115A58" w:rsidP="00115A58">
            <w:pPr>
              <w:autoSpaceDE w:val="0"/>
              <w:autoSpaceDN w:val="0"/>
              <w:adjustRightInd w:val="0"/>
              <w:spacing w:line="288" w:lineRule="auto"/>
              <w:ind w:left="170"/>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 xml:space="preserve">93047 Regensburg </w:t>
            </w:r>
          </w:p>
          <w:p w:rsidR="00115A58" w:rsidRPr="00115A58" w:rsidRDefault="00115A58" w:rsidP="00115A58">
            <w:pPr>
              <w:autoSpaceDE w:val="0"/>
              <w:autoSpaceDN w:val="0"/>
              <w:adjustRightInd w:val="0"/>
              <w:spacing w:line="288" w:lineRule="auto"/>
              <w:ind w:left="170"/>
              <w:textAlignment w:val="center"/>
              <w:rPr>
                <w:rFonts w:ascii="Franklin Gothic Book" w:eastAsia="Calibri" w:hAnsi="Franklin Gothic Book" w:cs="Franklin Gothic Book"/>
                <w:color w:val="000000"/>
                <w:sz w:val="20"/>
                <w:szCs w:val="20"/>
                <w:lang w:eastAsia="en-US"/>
              </w:rPr>
            </w:pPr>
            <w:r w:rsidRPr="00115A58">
              <w:rPr>
                <w:rFonts w:ascii="Franklin Gothic Book" w:eastAsia="Calibri" w:hAnsi="Franklin Gothic Book" w:cs="Franklin Gothic Book"/>
                <w:color w:val="000000"/>
                <w:sz w:val="20"/>
                <w:szCs w:val="20"/>
                <w:lang w:eastAsia="en-US"/>
              </w:rPr>
              <w:t xml:space="preserve">Tel. 0941 597 2267 </w:t>
            </w:r>
          </w:p>
          <w:p w:rsidR="00115A58" w:rsidRPr="00115A58" w:rsidRDefault="00115A58" w:rsidP="00115A58">
            <w:pPr>
              <w:autoSpaceDE w:val="0"/>
              <w:autoSpaceDN w:val="0"/>
              <w:adjustRightInd w:val="0"/>
              <w:spacing w:line="288" w:lineRule="auto"/>
              <w:ind w:left="170"/>
              <w:textAlignment w:val="center"/>
              <w:rPr>
                <w:rFonts w:ascii="Franklin Gothic Book" w:eastAsia="Calibri" w:hAnsi="Franklin Gothic Book" w:cs="Franklin Gothic Book"/>
                <w:color w:val="000000"/>
                <w:lang w:eastAsia="en-US"/>
              </w:rPr>
            </w:pPr>
            <w:r w:rsidRPr="00115A58">
              <w:rPr>
                <w:rFonts w:ascii="Franklin Gothic Book" w:eastAsia="Calibri" w:hAnsi="Franklin Gothic Book" w:cs="Franklin Gothic Book"/>
                <w:color w:val="000000"/>
                <w:sz w:val="20"/>
                <w:szCs w:val="20"/>
                <w:lang w:eastAsia="en-US"/>
              </w:rPr>
              <w:t>info@bja-regensburg.de</w:t>
            </w:r>
          </w:p>
        </w:tc>
      </w:tr>
    </w:tbl>
    <w:p w:rsidR="00115A58" w:rsidRPr="00115A58" w:rsidRDefault="00115A58" w:rsidP="00115A58">
      <w:pPr>
        <w:autoSpaceDE w:val="0"/>
        <w:autoSpaceDN w:val="0"/>
        <w:adjustRightInd w:val="0"/>
        <w:spacing w:line="288" w:lineRule="auto"/>
        <w:textAlignment w:val="center"/>
        <w:rPr>
          <w:rFonts w:ascii="Franklin Gothic Book" w:eastAsia="Calibri" w:hAnsi="Franklin Gothic Book" w:cs="Franklin Gothic Book"/>
          <w:color w:val="000000"/>
          <w:sz w:val="22"/>
          <w:szCs w:val="22"/>
          <w:lang w:eastAsia="en-US"/>
        </w:rPr>
      </w:pPr>
    </w:p>
    <w:sectPr w:rsidR="00115A58" w:rsidRPr="00115A58" w:rsidSect="00FE7062">
      <w:headerReference w:type="default" r:id="rId7"/>
      <w:foot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A58" w:rsidRDefault="00115A58" w:rsidP="00FE7062">
      <w:r>
        <w:separator/>
      </w:r>
    </w:p>
  </w:endnote>
  <w:endnote w:type="continuationSeparator" w:id="0">
    <w:p w:rsidR="00115A58" w:rsidRDefault="00115A58" w:rsidP="00FE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gfaRotisSansSerif">
    <w:panose1 w:val="00000000000000000000"/>
    <w:charset w:val="00"/>
    <w:family w:val="swiss"/>
    <w:notTrueType/>
    <w:pitch w:val="variable"/>
    <w:sig w:usb0="00000083" w:usb1="00000000" w:usb2="00000000" w:usb3="00000000" w:csb0="00000009" w:csb1="00000000"/>
  </w:font>
  <w:font w:name="Segoe UI">
    <w:panose1 w:val="020B0502040204020203"/>
    <w:charset w:val="00"/>
    <w:family w:val="swiss"/>
    <w:pitch w:val="variable"/>
    <w:sig w:usb0="E10022FF" w:usb1="C000E47F" w:usb2="00000029" w:usb3="00000000" w:csb0="000001DF" w:csb1="00000000"/>
  </w:font>
  <w:font w:name="MinionPro-Regular">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62" w:rsidRPr="00FE7062" w:rsidRDefault="00FE7062" w:rsidP="00FE7062">
    <w:pPr>
      <w:pStyle w:val="Fuzeile"/>
      <w:jc w:val="right"/>
      <w:rPr>
        <w:b/>
        <w:color w:val="A6A6A6"/>
      </w:rPr>
    </w:pPr>
    <w:r w:rsidRPr="00FE7062">
      <w:rPr>
        <w:b/>
        <w:color w:val="A6A6A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A58" w:rsidRDefault="00115A58" w:rsidP="00FE7062">
      <w:r>
        <w:separator/>
      </w:r>
    </w:p>
  </w:footnote>
  <w:footnote w:type="continuationSeparator" w:id="0">
    <w:p w:rsidR="00115A58" w:rsidRDefault="00115A58" w:rsidP="00FE7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62" w:rsidRPr="00FE7062" w:rsidRDefault="00FE7062" w:rsidP="00FE7062">
    <w:pPr>
      <w:pStyle w:val="Kopfzeile"/>
      <w:jc w:val="center"/>
      <w:rPr>
        <w:color w:val="A6A6A6"/>
      </w:rPr>
    </w:pPr>
    <w:r w:rsidRPr="00FE7062">
      <w:rPr>
        <w:color w:val="A6A6A6"/>
      </w:rPr>
      <w:t>Seite</w:t>
    </w:r>
    <w:r>
      <w:rPr>
        <w:color w:val="A6A6A6"/>
      </w:rPr>
      <w:t xml:space="preserve"> </w:t>
    </w:r>
    <w:r>
      <w:rPr>
        <w:color w:val="A6A6A6"/>
      </w:rPr>
      <w:fldChar w:fldCharType="begin"/>
    </w:r>
    <w:r>
      <w:rPr>
        <w:color w:val="A6A6A6"/>
      </w:rPr>
      <w:instrText xml:space="preserve"> PAGE  \* Arabic  \* MERGEFORMAT </w:instrText>
    </w:r>
    <w:r>
      <w:rPr>
        <w:color w:val="A6A6A6"/>
      </w:rPr>
      <w:fldChar w:fldCharType="separate"/>
    </w:r>
    <w:r w:rsidR="00962818">
      <w:rPr>
        <w:noProof/>
        <w:color w:val="A6A6A6"/>
      </w:rPr>
      <w:t>2</w:t>
    </w:r>
    <w:r>
      <w:rPr>
        <w:color w:val="A6A6A6"/>
      </w:rPr>
      <w:fldChar w:fldCharType="end"/>
    </w:r>
  </w:p>
  <w:p w:rsidR="00FE7062" w:rsidRDefault="00FE70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58"/>
    <w:rsid w:val="00115A58"/>
    <w:rsid w:val="00353262"/>
    <w:rsid w:val="00424F0F"/>
    <w:rsid w:val="008950B1"/>
    <w:rsid w:val="00932475"/>
    <w:rsid w:val="00962818"/>
    <w:rsid w:val="00A929AB"/>
    <w:rsid w:val="00CC0624"/>
    <w:rsid w:val="00D25AC1"/>
    <w:rsid w:val="00DA5D1E"/>
    <w:rsid w:val="00F62E29"/>
    <w:rsid w:val="00FE70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D646"/>
  <w15:chartTrackingRefBased/>
  <w15:docId w15:val="{341A0239-083B-4C8E-A645-4806EB7A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7062"/>
    <w:pPr>
      <w:spacing w:after="0" w:line="240" w:lineRule="auto"/>
    </w:pPr>
    <w:rPr>
      <w:rFonts w:ascii="AgfaRotisSansSerif" w:eastAsia="Times New Roman" w:hAnsi="AgfaRotisSansSerif"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Standard"/>
    <w:rsid w:val="00FE7062"/>
    <w:pPr>
      <w:ind w:left="113"/>
    </w:pPr>
  </w:style>
  <w:style w:type="paragraph" w:styleId="Datum">
    <w:name w:val="Date"/>
    <w:basedOn w:val="Standard"/>
    <w:next w:val="Standard"/>
    <w:link w:val="DatumZchn"/>
    <w:rsid w:val="00FE7062"/>
    <w:pPr>
      <w:spacing w:before="120"/>
    </w:pPr>
  </w:style>
  <w:style w:type="character" w:customStyle="1" w:styleId="DatumZchn">
    <w:name w:val="Datum Zchn"/>
    <w:basedOn w:val="Absatz-Standardschriftart"/>
    <w:link w:val="Datum"/>
    <w:rsid w:val="00FE7062"/>
    <w:rPr>
      <w:rFonts w:ascii="AgfaRotisSansSerif" w:eastAsia="Times New Roman" w:hAnsi="AgfaRotisSansSerif" w:cs="Times New Roman"/>
      <w:sz w:val="24"/>
      <w:szCs w:val="24"/>
      <w:lang w:eastAsia="de-DE"/>
    </w:rPr>
  </w:style>
  <w:style w:type="paragraph" w:styleId="Kopfzeile">
    <w:name w:val="header"/>
    <w:basedOn w:val="Standard"/>
    <w:link w:val="KopfzeileZchn"/>
    <w:uiPriority w:val="99"/>
    <w:unhideWhenUsed/>
    <w:rsid w:val="00FE7062"/>
    <w:pPr>
      <w:tabs>
        <w:tab w:val="center" w:pos="4536"/>
        <w:tab w:val="right" w:pos="9072"/>
      </w:tabs>
    </w:pPr>
  </w:style>
  <w:style w:type="character" w:customStyle="1" w:styleId="KopfzeileZchn">
    <w:name w:val="Kopfzeile Zchn"/>
    <w:basedOn w:val="Absatz-Standardschriftart"/>
    <w:link w:val="Kopfzeile"/>
    <w:uiPriority w:val="99"/>
    <w:rsid w:val="00FE7062"/>
    <w:rPr>
      <w:rFonts w:ascii="AgfaRotisSansSerif" w:eastAsia="Times New Roman" w:hAnsi="AgfaRotisSansSerif" w:cs="Times New Roman"/>
      <w:sz w:val="24"/>
      <w:szCs w:val="24"/>
      <w:lang w:eastAsia="de-DE"/>
    </w:rPr>
  </w:style>
  <w:style w:type="paragraph" w:styleId="Fuzeile">
    <w:name w:val="footer"/>
    <w:basedOn w:val="Standard"/>
    <w:link w:val="FuzeileZchn"/>
    <w:uiPriority w:val="99"/>
    <w:unhideWhenUsed/>
    <w:rsid w:val="00FE7062"/>
    <w:pPr>
      <w:tabs>
        <w:tab w:val="center" w:pos="4536"/>
        <w:tab w:val="right" w:pos="9072"/>
      </w:tabs>
    </w:pPr>
  </w:style>
  <w:style w:type="character" w:customStyle="1" w:styleId="FuzeileZchn">
    <w:name w:val="Fußzeile Zchn"/>
    <w:basedOn w:val="Absatz-Standardschriftart"/>
    <w:link w:val="Fuzeile"/>
    <w:uiPriority w:val="99"/>
    <w:rsid w:val="00FE7062"/>
    <w:rPr>
      <w:rFonts w:ascii="AgfaRotisSansSerif" w:eastAsia="Times New Roman" w:hAnsi="AgfaRotisSansSerif" w:cs="Times New Roman"/>
      <w:sz w:val="24"/>
      <w:szCs w:val="24"/>
      <w:lang w:eastAsia="de-DE"/>
    </w:rPr>
  </w:style>
  <w:style w:type="paragraph" w:styleId="Sprechblasentext">
    <w:name w:val="Balloon Text"/>
    <w:basedOn w:val="Standard"/>
    <w:link w:val="SprechblasentextZchn"/>
    <w:uiPriority w:val="99"/>
    <w:semiHidden/>
    <w:unhideWhenUsed/>
    <w:rsid w:val="00A929A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29AB"/>
    <w:rPr>
      <w:rFonts w:ascii="Segoe UI" w:eastAsia="Times New Roman" w:hAnsi="Segoe UI" w:cs="Segoe UI"/>
      <w:sz w:val="18"/>
      <w:szCs w:val="18"/>
      <w:lang w:eastAsia="de-DE"/>
    </w:rPr>
  </w:style>
  <w:style w:type="paragraph" w:customStyle="1" w:styleId="KeinAbsatzformat">
    <w:name w:val="[Kein Absatzformat]"/>
    <w:rsid w:val="00115A5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EinfAbs">
    <w:name w:val="[Einf. Abs.]"/>
    <w:basedOn w:val="KeinAbsatzformat"/>
    <w:uiPriority w:val="99"/>
    <w:rsid w:val="00115A58"/>
    <w:rPr>
      <w:rFonts w:ascii="Franklin Gothic Book" w:hAnsi="Franklin Gothic Book" w:cs="Franklin Gothic Book"/>
    </w:rPr>
  </w:style>
  <w:style w:type="character" w:customStyle="1" w:styleId="TextnachHand">
    <w:name w:val="Text nach Hand"/>
    <w:uiPriority w:val="99"/>
    <w:rsid w:val="00115A58"/>
    <w:rPr>
      <w:rFonts w:ascii="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01%20Akten\01%20Technik\Briefkopf%20%20JH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  JHe</Template>
  <TotalTime>0</TotalTime>
  <Pages>2</Pages>
  <Words>357</Words>
  <Characters>2456</Characters>
  <Application>Microsoft Office Word</Application>
  <DocSecurity>0</DocSecurity>
  <Lines>102</Lines>
  <Paragraphs>34</Paragraphs>
  <ScaleCrop>false</ScaleCrop>
  <HeadingPairs>
    <vt:vector size="2" baseType="variant">
      <vt:variant>
        <vt:lpstr>Titel</vt:lpstr>
      </vt:variant>
      <vt:variant>
        <vt:i4>1</vt:i4>
      </vt:variant>
    </vt:vector>
  </HeadingPairs>
  <TitlesOfParts>
    <vt:vector size="1" baseType="lpstr">
      <vt:lpstr/>
    </vt:vector>
  </TitlesOfParts>
  <Company>BOR</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Helmig Judith</dc:creator>
  <cp:keywords/>
  <dc:description/>
  <cp:lastModifiedBy>Helmig Judith</cp:lastModifiedBy>
  <cp:revision>4</cp:revision>
  <cp:lastPrinted>2018-01-10T07:40:00Z</cp:lastPrinted>
  <dcterms:created xsi:type="dcterms:W3CDTF">2018-01-10T07:34:00Z</dcterms:created>
  <dcterms:modified xsi:type="dcterms:W3CDTF">2018-01-10T10:26:00Z</dcterms:modified>
</cp:coreProperties>
</file>